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B838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9754E" w:rsidRPr="0019300C">
        <w:rPr>
          <w:rFonts w:ascii="Times New Roman" w:hAnsi="Times New Roman" w:cs="Times New Roman"/>
          <w:sz w:val="24"/>
          <w:szCs w:val="24"/>
        </w:rPr>
        <w:t>(</w:t>
      </w:r>
      <w:r w:rsidR="00B838AC" w:rsidRPr="00B838AC">
        <w:rPr>
          <w:rFonts w:ascii="Times New Roman" w:hAnsi="Times New Roman" w:cs="Times New Roman"/>
          <w:sz w:val="24"/>
          <w:szCs w:val="24"/>
        </w:rPr>
        <w:t>ВЛ-0,4кВ "</w:t>
      </w:r>
      <w:proofErr w:type="spellStart"/>
      <w:r w:rsidR="00B838AC" w:rsidRPr="00B838AC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B838AC" w:rsidRPr="00B83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8AC" w:rsidRPr="00B838AC">
        <w:rPr>
          <w:rFonts w:ascii="Times New Roman" w:hAnsi="Times New Roman" w:cs="Times New Roman"/>
          <w:sz w:val="24"/>
          <w:szCs w:val="24"/>
        </w:rPr>
        <w:t>Паденьга</w:t>
      </w:r>
      <w:proofErr w:type="spellEnd"/>
      <w:r w:rsidR="00B838AC" w:rsidRPr="00B838AC">
        <w:rPr>
          <w:rFonts w:ascii="Times New Roman" w:hAnsi="Times New Roman" w:cs="Times New Roman"/>
          <w:sz w:val="24"/>
          <w:szCs w:val="24"/>
        </w:rPr>
        <w:t>")</w:t>
      </w:r>
      <w:r w:rsidR="00B838AC">
        <w:rPr>
          <w:rFonts w:ascii="Times New Roman" w:hAnsi="Times New Roman" w:cs="Times New Roman"/>
          <w:sz w:val="24"/>
          <w:szCs w:val="24"/>
        </w:rPr>
        <w:t xml:space="preserve"> </w:t>
      </w:r>
      <w:r w:rsidR="00B838AC" w:rsidRPr="00B838AC">
        <w:rPr>
          <w:rFonts w:ascii="Times New Roman" w:hAnsi="Times New Roman" w:cs="Times New Roman"/>
          <w:color w:val="000000"/>
          <w:sz w:val="24"/>
          <w:szCs w:val="24"/>
        </w:rPr>
        <w:t>в кадастровых кварталах 29:20:080301, 29:20:081301, 29:20:081601, 29:20:081701, 29:20:082101,</w:t>
      </w:r>
      <w:r w:rsidR="00B838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38AC" w:rsidRPr="00B838AC">
        <w:rPr>
          <w:rFonts w:ascii="Times New Roman" w:hAnsi="Times New Roman" w:cs="Times New Roman"/>
          <w:color w:val="000000"/>
          <w:sz w:val="24"/>
          <w:szCs w:val="24"/>
        </w:rPr>
        <w:t>29:20:082301, 29:20:082401, 29:20:082901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B838AC">
        <w:rPr>
          <w:rFonts w:ascii="TimesNewRomanPSMT" w:hAnsi="TimesNewRomanPSMT"/>
          <w:color w:val="000000"/>
        </w:rPr>
        <w:t>обл. Архангельская, Шенкурский район, МО "Усть-Паденьгское"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</w:t>
      </w:r>
      <w:proofErr w:type="gramEnd"/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29:20:000000:1089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"Усть-Паденьгское", д. Усть-Паденьга</w:t>
            </w:r>
          </w:p>
        </w:tc>
      </w:tr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29:20:080301:2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Васильевская</w:t>
            </w:r>
          </w:p>
        </w:tc>
      </w:tr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29:20:080301:31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Жилинская</w:t>
            </w:r>
            <w:proofErr w:type="spellEnd"/>
          </w:p>
        </w:tc>
      </w:tr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29:20:080301:85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Жилинская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8а</w:t>
            </w:r>
          </w:p>
        </w:tc>
      </w:tr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29:20:080301:86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Жилинская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8</w:t>
            </w:r>
          </w:p>
        </w:tc>
      </w:tr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29:20:080301:88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Жилинская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15а</w:t>
            </w:r>
          </w:p>
        </w:tc>
      </w:tr>
      <w:tr w:rsidR="0049754E" w:rsidRPr="00D8270F" w:rsidTr="0049754E"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29:20:080301:211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Жилинская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возле дома № 12</w:t>
            </w:r>
          </w:p>
        </w:tc>
      </w:tr>
      <w:tr w:rsidR="0049754E" w:rsidRPr="00D8270F" w:rsidTr="00AA60DA">
        <w:trPr>
          <w:trHeight w:val="286"/>
        </w:trPr>
        <w:tc>
          <w:tcPr>
            <w:tcW w:w="1951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29:20:081301:8</w:t>
            </w:r>
          </w:p>
        </w:tc>
        <w:tc>
          <w:tcPr>
            <w:tcW w:w="7620" w:type="dxa"/>
          </w:tcPr>
          <w:p w:rsidR="0049754E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Максимовская</w:t>
            </w:r>
            <w:proofErr w:type="spellEnd"/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29:20:081301:34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"Усть-Паденьгское",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Максимовская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4а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29:20:081701:4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Осиновская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29:20:081701:7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Осиновская, дом 14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29:20:081701:149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Осиновская, за д. № 11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29:20:081701:150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«Усть-Паденьгское», д. Осиновская, д. 12 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29:20:081701:169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"Усть-Паденьгское", д. Осиновская, д. 3Б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29:20:082301:4</w:t>
            </w:r>
          </w:p>
        </w:tc>
        <w:tc>
          <w:tcPr>
            <w:tcW w:w="7620" w:type="dxa"/>
          </w:tcPr>
          <w:p w:rsidR="00AA60DA" w:rsidRPr="00D8270F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29:20:082301:20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29:20:082301:29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Усть-Паденьга, ул. Набережная, дом 4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29:20:082301:30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29:20:082301:42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29:20:082301:43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29:20:082301:69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Усть-Паденьга, ул. Набережная, дом 42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29:20:082301:75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29:20:082301:76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Усть-Паденьга, ул. Набережная, дом 52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29:20:082301:77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29:20:082301:84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29:20:082301:89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29:20:082301:91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29:20:082301:92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Усть-Паденьга, ул. Центральная, дом 11</w:t>
            </w:r>
          </w:p>
        </w:tc>
      </w:tr>
      <w:tr w:rsidR="00AA60DA" w:rsidRPr="00D8270F" w:rsidTr="00AA60DA">
        <w:trPr>
          <w:trHeight w:val="286"/>
        </w:trPr>
        <w:tc>
          <w:tcPr>
            <w:tcW w:w="1951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29:20:082301:93</w:t>
            </w:r>
          </w:p>
        </w:tc>
        <w:tc>
          <w:tcPr>
            <w:tcW w:w="7620" w:type="dxa"/>
          </w:tcPr>
          <w:p w:rsidR="00AA60DA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29:20:082301:95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29:20:082301:99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29:20:082301:101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29:20:082301:103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29:20:082301:105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Усть-Паденьга, ул. Новостроек, дом 7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29:20:082301:106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29:20:082301:109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29:20:082301:110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29:20:082301:117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29:20:082301:122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29:20:082301:123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29:20:082301:144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Центральная, д.13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29:20:082301:178</w:t>
            </w:r>
          </w:p>
        </w:tc>
        <w:tc>
          <w:tcPr>
            <w:tcW w:w="7620" w:type="dxa"/>
          </w:tcPr>
          <w:p w:rsidR="00995776" w:rsidRPr="00D8270F" w:rsidRDefault="00995776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Усть-Паденьга, ул. Новостроек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29:20:082301:179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«Усть-Паденьгское»,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Набережная, дом 54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29:20:082301:180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«Усть-Паденьгское»,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Новостроек, дом 2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29:20:082301:181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«Усть-Паденьгское»,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Новостроек, дом 2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29:20:082301:182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«Усть-Паденьгское»,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Новостроек, дом 2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29:20:082301:183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"Усть-Паденьгское", около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2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29:20:082301:184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"Усть-Паденьгское", около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2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29:20:082301:186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установлено относительно ориентира, расположенного в границах участка. Ориентир земельный участок. 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Почтовый адрес ориентира: обл. Архангельская, р-н Шенкурский, МО «Усть-Паденьгское», д. Усть-Паденьга, ул. Набережная, дом 14</w:t>
            </w:r>
            <w:proofErr w:type="gramEnd"/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29:20:082301:187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Усть-Паденьга, ул. Набережная, дом 30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29:20:082301:188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Новостроек, д.30а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29:20:082301:190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«Усть-Паденьгское», д. Усть-Паденьга, ул. Набережная, дом 50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29:20:082301:191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Усть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Паденьгское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», д.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Усть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Набережная, д. № 51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29:20:082301:192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«Усть-Паденьгское», д. Усть-Паденьга, ул. Набережная, д. № 31а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29:20:082301:194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«Усть-Паденьгское», д. Усть-Паденьга, ул. Новостроек, д. № 6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29:20:082301:195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«Усть-Паденьгское»,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Новостроек, д. № 6 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29:20:082301:196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около д. Усть-Паденьга, строение № 1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29:20:082301:198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 МО «Усть-Паденьгское», </w:t>
            </w:r>
            <w:proofErr w:type="spell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.У</w:t>
            </w:r>
            <w:proofErr w:type="gram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сть-Паденьга</w:t>
            </w:r>
            <w:proofErr w:type="spellEnd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ул.Набережная, д. № 67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29:20:082301:202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Набережная, д. №57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29:20:082301:203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Набережная, д. №25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29:20:082301:205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29:20:082301:477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Новостроек, д. 34</w:t>
            </w:r>
          </w:p>
        </w:tc>
      </w:tr>
      <w:tr w:rsidR="00995776" w:rsidRPr="00D8270F" w:rsidTr="00AA60DA">
        <w:trPr>
          <w:trHeight w:val="286"/>
        </w:trPr>
        <w:tc>
          <w:tcPr>
            <w:tcW w:w="1951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29:20:082301:492</w:t>
            </w:r>
          </w:p>
        </w:tc>
        <w:tc>
          <w:tcPr>
            <w:tcW w:w="7620" w:type="dxa"/>
          </w:tcPr>
          <w:p w:rsidR="00995776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Набережная, д. 28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29:20:082301:496</w:t>
            </w:r>
          </w:p>
        </w:tc>
        <w:tc>
          <w:tcPr>
            <w:tcW w:w="7620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Центральная, д. 1а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29:20:082301:505</w:t>
            </w:r>
          </w:p>
        </w:tc>
        <w:tc>
          <w:tcPr>
            <w:tcW w:w="7620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"Усть-Паденьгское", около д. Усть-Паденьга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29:20:082301:523</w:t>
            </w:r>
          </w:p>
        </w:tc>
        <w:tc>
          <w:tcPr>
            <w:tcW w:w="7620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"Усть-Паденьгское", д. Усть-Паденьга, ул. Новостроек, д. №13</w:t>
            </w:r>
            <w:proofErr w:type="gramEnd"/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A7C7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29:20:082301:534</w:t>
            </w:r>
          </w:p>
        </w:tc>
        <w:tc>
          <w:tcPr>
            <w:tcW w:w="7620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29:20:082301:541</w:t>
            </w:r>
          </w:p>
        </w:tc>
        <w:tc>
          <w:tcPr>
            <w:tcW w:w="7620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"Усть-Паденьгское", д. Усть-Паденьга, ул. Центральная, д. 1Б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29:20:082301:544</w:t>
            </w:r>
          </w:p>
        </w:tc>
        <w:tc>
          <w:tcPr>
            <w:tcW w:w="7620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Усть-Паденьга, ул. Центральная, д. 51а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29:20:082301:773</w:t>
            </w:r>
          </w:p>
        </w:tc>
        <w:tc>
          <w:tcPr>
            <w:tcW w:w="7620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муниципальное образование "Усть-Паденьгское", деревня Усть-Паденьга, улица Набережная, около дома 21</w:t>
            </w:r>
          </w:p>
        </w:tc>
      </w:tr>
      <w:tr w:rsidR="006A7C74" w:rsidRPr="00D8270F" w:rsidTr="00AA60DA">
        <w:trPr>
          <w:trHeight w:val="286"/>
        </w:trPr>
        <w:tc>
          <w:tcPr>
            <w:tcW w:w="1951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29:20:082901:1</w:t>
            </w:r>
          </w:p>
        </w:tc>
        <w:tc>
          <w:tcPr>
            <w:tcW w:w="7620" w:type="dxa"/>
          </w:tcPr>
          <w:p w:rsidR="006A7C7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Подгорная</w:t>
            </w:r>
          </w:p>
        </w:tc>
      </w:tr>
      <w:tr w:rsidR="00673A64" w:rsidRPr="00D8270F" w:rsidTr="00AA60DA">
        <w:trPr>
          <w:trHeight w:val="286"/>
        </w:trPr>
        <w:tc>
          <w:tcPr>
            <w:tcW w:w="1951" w:type="dxa"/>
          </w:tcPr>
          <w:p w:rsidR="00673A6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29:20:082901:6</w:t>
            </w:r>
          </w:p>
        </w:tc>
        <w:tc>
          <w:tcPr>
            <w:tcW w:w="7620" w:type="dxa"/>
          </w:tcPr>
          <w:p w:rsidR="00673A6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"Усть-Паденьгское", д. Подгорная</w:t>
            </w:r>
          </w:p>
        </w:tc>
      </w:tr>
      <w:tr w:rsidR="00673A64" w:rsidRPr="00D8270F" w:rsidTr="00AA60DA">
        <w:trPr>
          <w:trHeight w:val="286"/>
        </w:trPr>
        <w:tc>
          <w:tcPr>
            <w:tcW w:w="1951" w:type="dxa"/>
          </w:tcPr>
          <w:p w:rsidR="00673A6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29:20:082901:23</w:t>
            </w:r>
          </w:p>
        </w:tc>
        <w:tc>
          <w:tcPr>
            <w:tcW w:w="7620" w:type="dxa"/>
          </w:tcPr>
          <w:p w:rsidR="00673A64" w:rsidRPr="00D8270F" w:rsidRDefault="00673A6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270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"Усть-Паденьгское", д. Подгорная</w:t>
            </w:r>
          </w:p>
        </w:tc>
      </w:tr>
    </w:tbl>
    <w:p w:rsidR="0019300C" w:rsidRPr="00D8270F" w:rsidRDefault="0019300C" w:rsidP="001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754E" w:rsidRPr="00D8270F" w:rsidRDefault="00B838AC" w:rsidP="00B838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8270F">
        <w:rPr>
          <w:rFonts w:ascii="Times New Roman" w:hAnsi="Times New Roman" w:cs="Times New Roman"/>
          <w:color w:val="000000"/>
          <w:sz w:val="24"/>
          <w:szCs w:val="24"/>
        </w:rPr>
        <w:t xml:space="preserve">29:20:000000:1089, 29:20:080301:2, 29:20:080301:31, 29:20:080301:85, </w:t>
      </w:r>
      <w:r w:rsidRPr="00D82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29:20:080301:86, 29:20:080301:88, 29:20:080301:211, 29:20:081301:8, 29:20:081301:34, 29:20:081701:4, 29:20:081701:7, 29:20:081701:149, 29:20:081701:150, 29:20:081701:169, 29:20:082301:4</w:t>
      </w:r>
      <w:proofErr w:type="gramEnd"/>
      <w:r w:rsidRPr="00D827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D8270F">
        <w:rPr>
          <w:rFonts w:ascii="Times New Roman" w:hAnsi="Times New Roman" w:cs="Times New Roman"/>
          <w:color w:val="000000"/>
          <w:sz w:val="24"/>
          <w:szCs w:val="24"/>
        </w:rPr>
        <w:t>29:20:082301:20, 29:20:082301:29, 29:20:082301:30, 29:20:082301:42, 29:20:082301:43, 29:20:082301:69, 29:20:082301:75, 29:20:082301:76, 29:20:082301:77, 29:20:082301:84, 29:20:082301:89, 29:20:082301:91, 29:20:082301:92, 29:20:082301:93, 29:20:082301:95</w:t>
      </w:r>
      <w:proofErr w:type="gramEnd"/>
      <w:r w:rsidRPr="00D827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D8270F">
        <w:rPr>
          <w:rFonts w:ascii="Times New Roman" w:hAnsi="Times New Roman" w:cs="Times New Roman"/>
          <w:color w:val="000000"/>
          <w:sz w:val="24"/>
          <w:szCs w:val="24"/>
        </w:rPr>
        <w:t>29:20:082301:99, 29:20:082301:101, 29:20:082301:103, 29:20:082301:105, 29:20:082301:106, 29:20:082301:109, 29:20:082301:110, 29:20:082301:117, 29:20:082301:122, 29:20:082301:123, 29:20:082301:144, 29:20:082301:178, 29:20:082301:179, 29:20:082301:180, 29:20:082301:181</w:t>
      </w:r>
      <w:proofErr w:type="gramEnd"/>
      <w:r w:rsidRPr="00D827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D8270F">
        <w:rPr>
          <w:rFonts w:ascii="Times New Roman" w:hAnsi="Times New Roman" w:cs="Times New Roman"/>
          <w:color w:val="000000"/>
          <w:sz w:val="24"/>
          <w:szCs w:val="24"/>
        </w:rPr>
        <w:t>29:20:082301:182, 29:20:082301:183, 29:20:082301:184, 29:20:082301:186, 29:20:082301:187, 29:20:082301:188, 29:20:082301:190, 29:20:082301:191, 29:20:082301:192, 29:20:082301:194, 29:20:082301:195, 29:20:082301:196, 29:20:082301:198, 29:20:082301:202, 29:20:082301:203</w:t>
      </w:r>
      <w:proofErr w:type="gramEnd"/>
      <w:r w:rsidRPr="00D827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D8270F">
        <w:rPr>
          <w:rFonts w:ascii="Times New Roman" w:hAnsi="Times New Roman" w:cs="Times New Roman"/>
          <w:color w:val="000000"/>
          <w:sz w:val="24"/>
          <w:szCs w:val="24"/>
        </w:rPr>
        <w:t>29:20:082301:205, 29:20:082301:477, 29:20:082301:492, 29:20:082301:496, 29:20:082301:505, 29:20:082301:523, 29:20:082301:534, 29:20:082301:541, 29:20:082301:544, 29:20:082301:773, 29:20:082901:1, 29:20:082901:6, 29:20:082901:23</w:t>
      </w:r>
      <w:r w:rsidR="0019300C" w:rsidRPr="00D8270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50171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50171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50171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50171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50171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50171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0171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50171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50171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50171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50171" w:rsidRPr="00050171" w:rsidRDefault="00050171" w:rsidP="000501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50171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50171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50171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50171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50171"/>
    <w:rsid w:val="00064249"/>
    <w:rsid w:val="000B5D88"/>
    <w:rsid w:val="000B74B7"/>
    <w:rsid w:val="000C47A8"/>
    <w:rsid w:val="000C7B9D"/>
    <w:rsid w:val="0019300C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F373F"/>
    <w:rsid w:val="005277C9"/>
    <w:rsid w:val="00563800"/>
    <w:rsid w:val="00573C1F"/>
    <w:rsid w:val="005B1365"/>
    <w:rsid w:val="005C7555"/>
    <w:rsid w:val="00632CAF"/>
    <w:rsid w:val="00665312"/>
    <w:rsid w:val="00673A64"/>
    <w:rsid w:val="006A1BDD"/>
    <w:rsid w:val="006A7C74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816BE"/>
    <w:rsid w:val="008A1E7D"/>
    <w:rsid w:val="008D7395"/>
    <w:rsid w:val="008E4D44"/>
    <w:rsid w:val="008E5900"/>
    <w:rsid w:val="009278C9"/>
    <w:rsid w:val="00942847"/>
    <w:rsid w:val="00947F2E"/>
    <w:rsid w:val="00990741"/>
    <w:rsid w:val="00995776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838AC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8270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501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46</cp:revision>
  <dcterms:created xsi:type="dcterms:W3CDTF">2016-09-21T11:42:00Z</dcterms:created>
  <dcterms:modified xsi:type="dcterms:W3CDTF">2021-02-05T11:43:00Z</dcterms:modified>
</cp:coreProperties>
</file>